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Athelas Regular" w:cs="Athelas Regular" w:eastAsia="Athelas Regular" w:hAnsi="Athelas Regular"/>
          <w:b w:val="1"/>
          <w:u w:val="single"/>
        </w:rPr>
      </w:pPr>
      <w:r w:rsidDel="00000000" w:rsidR="00000000" w:rsidRPr="00000000">
        <w:rPr>
          <w:rFonts w:ascii="Athelas Regular" w:cs="Athelas Regular" w:eastAsia="Athelas Regular" w:hAnsi="Athelas Regular"/>
          <w:b w:val="1"/>
          <w:u w:val="single"/>
          <w:rtl w:val="0"/>
        </w:rPr>
        <w:t xml:space="preserve">Essential Question Project: What are the Joys and Challenges of Growing Up?</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b w:val="1"/>
          <w:rtl w:val="0"/>
        </w:rPr>
        <w:t xml:space="preserve">Your task:</w:t>
      </w:r>
      <w:r w:rsidDel="00000000" w:rsidR="00000000" w:rsidRPr="00000000">
        <w:rPr>
          <w:rtl w:val="0"/>
        </w:rPr>
        <w:t xml:space="preserve"> Think of the texts we’ve read in this unit (“The Tail”/“Raymond’s Run”, “Stray”, “Oranges”, “Eleven”. What’s a moment that BEST shows a joy or challenge of growing up in that text? </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b w:val="1"/>
          <w:rtl w:val="0"/>
        </w:rPr>
        <w:t xml:space="preserve">Front</w:t>
      </w:r>
      <w:r w:rsidDel="00000000" w:rsidR="00000000" w:rsidRPr="00000000">
        <w:rPr>
          <w:rtl w:val="0"/>
        </w:rPr>
        <w:t xml:space="preserve">: Find a quote that best shows that moment. Write that quote on the front of your paper along with a parenthetical citation, heading, and the title and author of the text. (See example.)</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b w:val="1"/>
          <w:rtl w:val="0"/>
        </w:rPr>
        <w:t xml:space="preserve">Back:</w:t>
      </w:r>
      <w:r w:rsidDel="00000000" w:rsidR="00000000" w:rsidRPr="00000000">
        <w:rPr>
          <w:rtl w:val="0"/>
        </w:rPr>
        <w:t xml:space="preserve"> Explain how the quote shows a joy or a challenge of childhood/growing up. Your explanation should be at least </w:t>
      </w:r>
      <w:r w:rsidDel="00000000" w:rsidR="00000000" w:rsidRPr="00000000">
        <w:rPr>
          <w:b w:val="1"/>
          <w:rtl w:val="0"/>
        </w:rPr>
        <w:t xml:space="preserve">five </w:t>
      </w:r>
      <w:r w:rsidDel="00000000" w:rsidR="00000000" w:rsidRPr="00000000">
        <w:rPr>
          <w:rtl w:val="0"/>
        </w:rPr>
        <w:t xml:space="preserve">sentences in paragraph form.</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114300</wp:posOffset>
                </wp:positionH>
                <wp:positionV relativeFrom="paragraph">
                  <wp:posOffset>139700</wp:posOffset>
                </wp:positionV>
                <wp:extent cx="2514600" cy="2514600"/>
                <wp:effectExtent b="0" l="0" r="0" t="0"/>
                <wp:wrapSquare wrapText="bothSides" distB="0" distT="0" distL="114300" distR="114300"/>
                <wp:docPr id="1" name=""/>
                <a:graphic>
                  <a:graphicData uri="http://schemas.microsoft.com/office/word/2010/wordprocessingShape">
                    <wps:wsp>
                      <wps:cNvSpPr/>
                      <wps:cNvPr id="2" name="Shape 2"/>
                      <wps:spPr>
                        <a:xfrm>
                          <a:off x="4093463" y="2527463"/>
                          <a:ext cx="2505075" cy="2505075"/>
                        </a:xfrm>
                        <a:custGeom>
                          <a:rect b="b" l="l" r="r" t="t"/>
                          <a:pathLst>
                            <a:path extrusionOk="0" h="2505075" w="2505075">
                              <a:moveTo>
                                <a:pt x="0" y="0"/>
                              </a:moveTo>
                              <a:lnTo>
                                <a:pt x="0" y="2505075"/>
                              </a:lnTo>
                              <a:lnTo>
                                <a:pt x="2505075" y="2505075"/>
                              </a:lnTo>
                              <a:lnTo>
                                <a:pt x="2505075" y="0"/>
                              </a:lnTo>
                              <a:close/>
                            </a:path>
                          </a:pathLst>
                        </a:custGeom>
                        <a:noFill/>
                        <a:ln cap="flat" cmpd="sng" w="1905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1"/>
                                <w:i w:val="0"/>
                                <w:smallCaps w:val="0"/>
                                <w:strike w:val="0"/>
                                <w:color w:val="000000"/>
                                <w:sz w:val="20"/>
                                <w:vertAlign w:val="baseline"/>
                              </w:rPr>
                              <w:t xml:space="preserve">A Challenge of Growing Up from “Stray” by Cynthia Rylant: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1"/>
                                <w:i w:val="0"/>
                                <w:smallCaps w:val="0"/>
                                <w:strike w:val="0"/>
                                <w:color w:val="000000"/>
                                <w:sz w:val="20"/>
                                <w:vertAlign w:val="baseline"/>
                              </w:rPr>
                            </w:r>
                            <w:r w:rsidDel="00000000" w:rsidR="00000000" w:rsidRPr="00000000">
                              <w:rPr>
                                <w:rFonts w:ascii="Cambria" w:cs="Cambria" w:eastAsia="Cambria" w:hAnsi="Cambria"/>
                                <w:b w:val="1"/>
                                <w:i w:val="0"/>
                                <w:smallCaps w:val="0"/>
                                <w:strike w:val="0"/>
                                <w:color w:val="000000"/>
                                <w:sz w:val="20"/>
                                <w:vertAlign w:val="baseline"/>
                              </w:rPr>
                              <w:t xml:space="preserve">A challenge of growing up is feeling like you can’t get what you want.  IN “Stray” when Doris can’t keep the puppy this is how she feels. The  text states,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1"/>
                                <w:i w:val="0"/>
                                <w:smallCaps w:val="0"/>
                                <w:strike w:val="0"/>
                                <w:color w:val="000000"/>
                                <w:sz w:val="20"/>
                                <w:vertAlign w:val="baseline"/>
                              </w:rPr>
                            </w:r>
                            <w:r w:rsidDel="00000000" w:rsidR="00000000" w:rsidRPr="00000000">
                              <w:rPr>
                                <w:rFonts w:ascii="Radley" w:cs="Radley" w:eastAsia="Radley" w:hAnsi="Radley"/>
                                <w:b w:val="1"/>
                                <w:i w:val="0"/>
                                <w:smallCaps w:val="0"/>
                                <w:strike w:val="0"/>
                                <w:color w:val="000000"/>
                                <w:sz w:val="32"/>
                                <w:vertAlign w:val="baseline"/>
                              </w:rPr>
                              <w:t xml:space="preserve">“Lying there, like stone, still exhausted, she wondered if she would ever in her life have anything” (Rylant 27).</w:t>
                            </w:r>
                          </w:p>
                        </w:txbxContent>
                      </wps:txbx>
                      <wps:bodyPr anchorCtr="0" anchor="t" bIns="38100" lIns="88900" spcFirstLastPara="1" rIns="88900" wrap="square" tIns="38100"/>
                    </wps:wsp>
                  </a:graphicData>
                </a:graphic>
              </wp:anchor>
            </w:drawing>
          </mc:Choice>
          <mc:Fallback>
            <w:drawing>
              <wp:anchor allowOverlap="1" behindDoc="0" distB="0" distT="0" distL="114300" distR="114300" hidden="0" layoutInCell="1" locked="0" relativeHeight="0" simplePos="0">
                <wp:simplePos x="0" y="0"/>
                <wp:positionH relativeFrom="margin">
                  <wp:posOffset>114300</wp:posOffset>
                </wp:positionH>
                <wp:positionV relativeFrom="paragraph">
                  <wp:posOffset>139700</wp:posOffset>
                </wp:positionV>
                <wp:extent cx="2514600" cy="25146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514600" cy="251460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3086100</wp:posOffset>
                </wp:positionH>
                <wp:positionV relativeFrom="paragraph">
                  <wp:posOffset>139700</wp:posOffset>
                </wp:positionV>
                <wp:extent cx="2286000" cy="2514600"/>
                <wp:effectExtent b="0" l="0" r="0" t="0"/>
                <wp:wrapSquare wrapText="bothSides" distB="0" distT="0" distL="114300" distR="114300"/>
                <wp:docPr id="2" name=""/>
                <a:graphic>
                  <a:graphicData uri="http://schemas.microsoft.com/office/word/2010/wordprocessingShape">
                    <wps:wsp>
                      <wps:cNvSpPr/>
                      <wps:cNvPr id="3" name="Shape 3"/>
                      <wps:spPr>
                        <a:xfrm>
                          <a:off x="4207763" y="2527463"/>
                          <a:ext cx="2276475" cy="2505075"/>
                        </a:xfrm>
                        <a:custGeom>
                          <a:rect b="b" l="l" r="r" t="t"/>
                          <a:pathLst>
                            <a:path extrusionOk="0" h="2505075" w="2276475">
                              <a:moveTo>
                                <a:pt x="0" y="0"/>
                              </a:moveTo>
                              <a:lnTo>
                                <a:pt x="0" y="2505075"/>
                              </a:lnTo>
                              <a:lnTo>
                                <a:pt x="2276475" y="2505075"/>
                              </a:lnTo>
                              <a:lnTo>
                                <a:pt x="2276475" y="0"/>
                              </a:lnTo>
                              <a:close/>
                            </a:path>
                          </a:pathLst>
                        </a:custGeom>
                        <a:noFill/>
                        <a:ln cap="flat" cmpd="sng" w="1905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720"/>
                              <w:jc w:val="left"/>
                              <w:textDirection w:val="btLr"/>
                            </w:pPr>
                          </w:p>
                          <w:p w:rsidR="00000000" w:rsidDel="00000000" w:rsidP="00000000" w:rsidRDefault="00000000" w:rsidRPr="00000000">
                            <w:pPr>
                              <w:spacing w:after="0" w:before="0" w:line="240"/>
                              <w:ind w:left="0" w:right="0" w:firstLine="72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This quote shows how hard it is for kids when they cannot have the thing they want so much. In “Stray” Doris feels this way after her father takes the puppy to the pound because her family cannot afford to keep the dog. Doris feels sad and horrible and like she will never have what she wants. Kids often feel like they can’t have something important to them because of their parents. This is definitely a challenge that kids sometimes feel when they are growing up.</w:t>
                            </w:r>
                          </w:p>
                        </w:txbxContent>
                      </wps:txbx>
                      <wps:bodyPr anchorCtr="0" anchor="t" bIns="38100" lIns="88900" spcFirstLastPara="1" rIns="88900" wrap="square" tIns="38100"/>
                    </wps:wsp>
                  </a:graphicData>
                </a:graphic>
              </wp:anchor>
            </w:drawing>
          </mc:Choice>
          <mc:Fallback>
            <w:drawing>
              <wp:anchor allowOverlap="1" behindDoc="0" distB="0" distT="0" distL="114300" distR="114300" hidden="0" layoutInCell="1" locked="0" relativeHeight="0" simplePos="0">
                <wp:simplePos x="0" y="0"/>
                <wp:positionH relativeFrom="margin">
                  <wp:posOffset>3086100</wp:posOffset>
                </wp:positionH>
                <wp:positionV relativeFrom="paragraph">
                  <wp:posOffset>139700</wp:posOffset>
                </wp:positionV>
                <wp:extent cx="2286000" cy="251460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286000" cy="2514600"/>
                        </a:xfrm>
                        <a:prstGeom prst="rect"/>
                        <a:ln/>
                      </pic:spPr>
                    </pic:pic>
                  </a:graphicData>
                </a:graphic>
              </wp:anchor>
            </w:drawing>
          </mc:Fallback>
        </mc:AlternateConten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NOTE: Underline book titles when handwriting. Italicize book titles when typing.</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w:t>
      </w:r>
    </w:p>
    <w:p w:rsidR="00000000" w:rsidDel="00000000" w:rsidP="00000000" w:rsidRDefault="00000000" w:rsidRPr="00000000" w14:paraId="0000001B">
      <w:pPr>
        <w:contextualSpacing w:val="0"/>
        <w:rPr/>
      </w:pPr>
      <w:r w:rsidDel="00000000" w:rsidR="00000000" w:rsidRPr="00000000">
        <w:rPr>
          <w:rtl w:val="0"/>
        </w:rPr>
        <w:t xml:space="preserve">Your Name: ___________________________________________________</w:t>
      </w:r>
    </w:p>
    <w:p w:rsidR="00000000" w:rsidDel="00000000" w:rsidP="00000000" w:rsidRDefault="00000000" w:rsidRPr="00000000" w14:paraId="0000001C">
      <w:pPr>
        <w:contextualSpacing w:val="0"/>
        <w:rPr>
          <w:b w:val="1"/>
        </w:rPr>
      </w:pPr>
      <w:r w:rsidDel="00000000" w:rsidR="00000000" w:rsidRPr="00000000">
        <w:rPr>
          <w:b w:val="1"/>
          <w:rtl w:val="0"/>
        </w:rPr>
        <w:t xml:space="preserve">Grading Checklist (to be handed in WITH your paper):</w:t>
      </w:r>
    </w:p>
    <w:p w:rsidR="00000000" w:rsidDel="00000000" w:rsidP="00000000" w:rsidRDefault="00000000" w:rsidRPr="00000000" w14:paraId="0000001D">
      <w:pPr>
        <w:contextualSpacing w:val="0"/>
        <w:rPr/>
      </w:pPr>
      <w:r w:rsidDel="00000000" w:rsidR="00000000" w:rsidRPr="00000000">
        <w:rPr>
          <w:rtl w:val="0"/>
        </w:rPr>
        <w:t xml:space="preserve">_________ Appearance. Is your project neat, easy to read, and in color? (1 point)</w:t>
      </w:r>
    </w:p>
    <w:p w:rsidR="00000000" w:rsidDel="00000000" w:rsidP="00000000" w:rsidRDefault="00000000" w:rsidRPr="00000000" w14:paraId="0000001E">
      <w:pPr>
        <w:contextualSpacing w:val="0"/>
        <w:rPr/>
      </w:pPr>
      <w:r w:rsidDel="00000000" w:rsidR="00000000" w:rsidRPr="00000000">
        <w:rPr>
          <w:rtl w:val="0"/>
        </w:rPr>
        <w:t xml:space="preserve">_________ Answer. Do you include a good answer to the question? (2 points)</w:t>
      </w:r>
    </w:p>
    <w:p w:rsidR="00000000" w:rsidDel="00000000" w:rsidP="00000000" w:rsidRDefault="00000000" w:rsidRPr="00000000" w14:paraId="0000001F">
      <w:pPr>
        <w:contextualSpacing w:val="0"/>
        <w:rPr/>
      </w:pPr>
      <w:r w:rsidDel="00000000" w:rsidR="00000000" w:rsidRPr="00000000">
        <w:rPr>
          <w:rtl w:val="0"/>
        </w:rPr>
        <w:t xml:space="preserve">_________ Quote. Did you choose a quote that demonstrates a joy or challenge of growing up? (3 points)</w:t>
      </w:r>
    </w:p>
    <w:p w:rsidR="00000000" w:rsidDel="00000000" w:rsidP="00000000" w:rsidRDefault="00000000" w:rsidRPr="00000000" w14:paraId="00000020">
      <w:pPr>
        <w:contextualSpacing w:val="0"/>
        <w:rPr/>
      </w:pPr>
      <w:r w:rsidDel="00000000" w:rsidR="00000000" w:rsidRPr="00000000">
        <w:rPr>
          <w:rtl w:val="0"/>
        </w:rPr>
        <w:t xml:space="preserve">_________ Parenthetical Citation. Does your quote include a correctly punctuated parenthetical citation? (3 points)</w:t>
      </w:r>
    </w:p>
    <w:p w:rsidR="00000000" w:rsidDel="00000000" w:rsidP="00000000" w:rsidRDefault="00000000" w:rsidRPr="00000000" w14:paraId="00000021">
      <w:pPr>
        <w:contextualSpacing w:val="0"/>
        <w:rPr/>
      </w:pPr>
      <w:r w:rsidDel="00000000" w:rsidR="00000000" w:rsidRPr="00000000">
        <w:rPr>
          <w:rtl w:val="0"/>
        </w:rPr>
        <w:t xml:space="preserve">_________ Explanation. Does your explanation clearly explain how your quote shows a joy or challenge of growing up? (3 points)</w:t>
      </w:r>
    </w:p>
    <w:p w:rsidR="00000000" w:rsidDel="00000000" w:rsidP="00000000" w:rsidRDefault="00000000" w:rsidRPr="00000000" w14:paraId="00000022">
      <w:pPr>
        <w:contextualSpacing w:val="0"/>
        <w:rPr/>
      </w:pPr>
      <w:r w:rsidDel="00000000" w:rsidR="00000000" w:rsidRPr="00000000">
        <w:rPr>
          <w:rtl w:val="0"/>
        </w:rPr>
        <w:t xml:space="preserve">_________ Punctuation, Spelling, Grammar. Is your work free of distracting errors? (3 points)</w:t>
      </w:r>
    </w:p>
    <w:p w:rsidR="00000000" w:rsidDel="00000000" w:rsidP="00000000" w:rsidRDefault="00000000" w:rsidRPr="00000000" w14:paraId="00000023">
      <w:pPr>
        <w:contextualSpacing w:val="0"/>
        <w:rPr/>
      </w:pPr>
      <w:r w:rsidDel="00000000" w:rsidR="00000000" w:rsidRPr="00000000">
        <w:rPr>
          <w:rtl w:val="0"/>
        </w:rPr>
        <w:t xml:space="preserve">________/15 (Test Grade)</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thelas Regula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